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59" w:rsidRPr="009A11DD" w:rsidRDefault="00C43659" w:rsidP="009A11DD">
      <w:pPr>
        <w:spacing w:line="360" w:lineRule="auto"/>
        <w:rPr>
          <w:rFonts w:eastAsia="Times New Roman"/>
          <w:b/>
          <w:sz w:val="36"/>
        </w:rPr>
      </w:pPr>
      <w:r w:rsidRPr="009A11DD">
        <w:rPr>
          <w:rFonts w:eastAsia="Times New Roman"/>
          <w:b/>
          <w:sz w:val="36"/>
        </w:rPr>
        <w:t>May 10, 2015 – 6</w:t>
      </w:r>
      <w:r w:rsidRPr="009A11DD">
        <w:rPr>
          <w:rFonts w:eastAsia="Times New Roman"/>
          <w:b/>
          <w:sz w:val="36"/>
          <w:vertAlign w:val="superscript"/>
        </w:rPr>
        <w:t>th</w:t>
      </w:r>
      <w:r w:rsidRPr="009A11DD">
        <w:rPr>
          <w:rFonts w:eastAsia="Times New Roman"/>
          <w:b/>
          <w:sz w:val="36"/>
        </w:rPr>
        <w:t xml:space="preserve"> Sunday in Easter</w:t>
      </w:r>
    </w:p>
    <w:p w:rsidR="00C43659" w:rsidRPr="009A11DD" w:rsidRDefault="00C43659" w:rsidP="009A11DD">
      <w:pPr>
        <w:spacing w:line="360" w:lineRule="auto"/>
        <w:rPr>
          <w:rFonts w:eastAsia="Times New Roman"/>
          <w:b/>
          <w:sz w:val="36"/>
        </w:rPr>
      </w:pPr>
      <w:r w:rsidRPr="009A11DD">
        <w:rPr>
          <w:rFonts w:eastAsia="Times New Roman"/>
          <w:b/>
          <w:sz w:val="36"/>
        </w:rPr>
        <w:t xml:space="preserve">© 2015 Jean E. </w:t>
      </w:r>
      <w:proofErr w:type="spellStart"/>
      <w:r w:rsidRPr="009A11DD">
        <w:rPr>
          <w:rFonts w:eastAsia="Times New Roman"/>
          <w:b/>
          <w:sz w:val="36"/>
        </w:rPr>
        <w:t>Mornard</w:t>
      </w:r>
      <w:proofErr w:type="spellEnd"/>
    </w:p>
    <w:p w:rsidR="00C43659" w:rsidRPr="009A11DD" w:rsidRDefault="00C43659" w:rsidP="009A11DD">
      <w:pPr>
        <w:spacing w:line="360" w:lineRule="auto"/>
        <w:rPr>
          <w:rFonts w:eastAsia="Times New Roman"/>
          <w:sz w:val="36"/>
        </w:rPr>
      </w:pPr>
    </w:p>
    <w:p w:rsidR="00C43659" w:rsidRPr="009A11DD" w:rsidRDefault="00C43659" w:rsidP="009A11DD">
      <w:pPr>
        <w:spacing w:line="360" w:lineRule="auto"/>
        <w:rPr>
          <w:rFonts w:eastAsia="Times New Roman"/>
          <w:sz w:val="36"/>
        </w:rPr>
      </w:pPr>
    </w:p>
    <w:p w:rsidR="00391BBE" w:rsidRPr="009A11DD" w:rsidRDefault="00C43659" w:rsidP="009A11DD">
      <w:pPr>
        <w:spacing w:line="360" w:lineRule="auto"/>
        <w:rPr>
          <w:rFonts w:eastAsia="Times New Roman"/>
          <w:i/>
          <w:sz w:val="36"/>
        </w:rPr>
      </w:pPr>
      <w:r w:rsidRPr="009A11DD">
        <w:rPr>
          <w:rFonts w:eastAsia="Times New Roman"/>
          <w:i/>
          <w:sz w:val="36"/>
        </w:rPr>
        <w:t>“I have said these things to you so that my joy may be in you, and that your joy may be complete.”</w:t>
      </w:r>
    </w:p>
    <w:p w:rsidR="00C43659" w:rsidRPr="009A11DD" w:rsidRDefault="00C43659" w:rsidP="009A11DD">
      <w:pPr>
        <w:spacing w:line="360" w:lineRule="auto"/>
        <w:rPr>
          <w:rFonts w:eastAsia="Times New Roman"/>
          <w:sz w:val="36"/>
        </w:rPr>
      </w:pPr>
    </w:p>
    <w:p w:rsidR="00C43659" w:rsidRPr="009A11DD" w:rsidRDefault="00B043CD" w:rsidP="009A11DD">
      <w:pPr>
        <w:spacing w:line="360" w:lineRule="auto"/>
        <w:rPr>
          <w:rFonts w:eastAsia="Times New Roman"/>
          <w:sz w:val="36"/>
        </w:rPr>
      </w:pPr>
      <w:r w:rsidRPr="009A11DD">
        <w:rPr>
          <w:rFonts w:eastAsia="Times New Roman"/>
          <w:sz w:val="36"/>
        </w:rPr>
        <w:t xml:space="preserve">Today it seems as if joy is sort of </w:t>
      </w:r>
      <w:proofErr w:type="spellStart"/>
      <w:r w:rsidRPr="009A11DD">
        <w:rPr>
          <w:rFonts w:eastAsia="Times New Roman"/>
          <w:sz w:val="36"/>
        </w:rPr>
        <w:t>thin</w:t>
      </w:r>
      <w:proofErr w:type="spellEnd"/>
      <w:r w:rsidRPr="009A11DD">
        <w:rPr>
          <w:rFonts w:eastAsia="Times New Roman"/>
          <w:sz w:val="36"/>
        </w:rPr>
        <w:t xml:space="preserve"> on the ground.  Internationally, the Middle East is blowing up from so many directions that it’s hard to sort out who’s shooting at whom</w:t>
      </w:r>
      <w:r w:rsidR="00C7401A">
        <w:rPr>
          <w:rFonts w:eastAsia="Times New Roman"/>
          <w:sz w:val="36"/>
        </w:rPr>
        <w:t>,</w:t>
      </w:r>
      <w:r w:rsidRPr="009A11DD">
        <w:rPr>
          <w:rFonts w:eastAsia="Times New Roman"/>
          <w:sz w:val="36"/>
        </w:rPr>
        <w:t xml:space="preserve"> and millions of refugees are running out of places to run to.  Whole countries are going bankrupt in Europe.  And Russia seems like it wants to put together another Soviet Union.</w:t>
      </w:r>
    </w:p>
    <w:p w:rsidR="00B043CD" w:rsidRPr="009A11DD" w:rsidRDefault="00B043CD" w:rsidP="009A11DD">
      <w:pPr>
        <w:spacing w:line="360" w:lineRule="auto"/>
        <w:rPr>
          <w:rFonts w:eastAsia="Times New Roman"/>
          <w:sz w:val="36"/>
        </w:rPr>
      </w:pPr>
    </w:p>
    <w:p w:rsidR="00B043CD" w:rsidRPr="009A11DD" w:rsidRDefault="00B043CD" w:rsidP="009A11DD">
      <w:pPr>
        <w:spacing w:line="360" w:lineRule="auto"/>
        <w:rPr>
          <w:rFonts w:eastAsia="Times New Roman"/>
          <w:sz w:val="36"/>
        </w:rPr>
      </w:pPr>
      <w:r w:rsidRPr="009A11DD">
        <w:rPr>
          <w:rFonts w:eastAsia="Times New Roman"/>
          <w:sz w:val="36"/>
        </w:rPr>
        <w:t xml:space="preserve">Closer to home, cities like Baltimore and Ferguson are exploding into riots, because it seems like young black boys are being killed by police in record numbers.  </w:t>
      </w:r>
      <w:r w:rsidR="00AA6983" w:rsidRPr="009A11DD">
        <w:rPr>
          <w:rFonts w:eastAsia="Times New Roman"/>
          <w:sz w:val="36"/>
        </w:rPr>
        <w:t xml:space="preserve">And in the private sector the shootings just never seem to stop and our lawmakers either can’t or don’t want to figure out how to stop them.  And in the meantime, the gap between the richest and the poorest keeps on growing with the result that </w:t>
      </w:r>
      <w:r w:rsidR="00AA6983" w:rsidRPr="009A11DD">
        <w:rPr>
          <w:rFonts w:eastAsia="Times New Roman"/>
          <w:sz w:val="36"/>
        </w:rPr>
        <w:lastRenderedPageBreak/>
        <w:t>nearly sixteen million children are living in food insecure households, or in other words, starving.</w:t>
      </w:r>
    </w:p>
    <w:p w:rsidR="00AA6983" w:rsidRPr="009A11DD" w:rsidRDefault="00AA6983" w:rsidP="009A11DD">
      <w:pPr>
        <w:spacing w:line="360" w:lineRule="auto"/>
        <w:rPr>
          <w:rFonts w:eastAsia="Times New Roman"/>
          <w:sz w:val="36"/>
        </w:rPr>
      </w:pPr>
    </w:p>
    <w:p w:rsidR="00AA6983" w:rsidRPr="009A11DD" w:rsidRDefault="00AA6983" w:rsidP="009A11DD">
      <w:pPr>
        <w:spacing w:line="360" w:lineRule="auto"/>
        <w:rPr>
          <w:rFonts w:eastAsia="Times New Roman"/>
          <w:sz w:val="36"/>
        </w:rPr>
      </w:pPr>
      <w:r w:rsidRPr="009A11DD">
        <w:rPr>
          <w:rFonts w:eastAsia="Times New Roman"/>
          <w:sz w:val="36"/>
        </w:rPr>
        <w:t xml:space="preserve">And even closer to home, in our own backyards, </w:t>
      </w:r>
      <w:r w:rsidR="00222DC8" w:rsidRPr="009A11DD">
        <w:rPr>
          <w:rFonts w:eastAsia="Times New Roman"/>
          <w:sz w:val="36"/>
        </w:rPr>
        <w:t xml:space="preserve">on South </w:t>
      </w:r>
      <w:r w:rsidR="00C7401A" w:rsidRPr="009A11DD">
        <w:rPr>
          <w:rFonts w:eastAsia="Times New Roman"/>
          <w:sz w:val="36"/>
        </w:rPr>
        <w:t>Dakota’s</w:t>
      </w:r>
      <w:r w:rsidR="00222DC8" w:rsidRPr="009A11DD">
        <w:rPr>
          <w:rFonts w:eastAsia="Times New Roman"/>
          <w:sz w:val="36"/>
        </w:rPr>
        <w:t xml:space="preserve"> </w:t>
      </w:r>
      <w:r w:rsidRPr="009A11DD">
        <w:rPr>
          <w:rFonts w:eastAsia="Times New Roman"/>
          <w:sz w:val="36"/>
        </w:rPr>
        <w:t>reservations</w:t>
      </w:r>
      <w:r w:rsidR="00C7401A">
        <w:rPr>
          <w:rFonts w:eastAsia="Times New Roman"/>
          <w:sz w:val="36"/>
        </w:rPr>
        <w:t>,</w:t>
      </w:r>
      <w:r w:rsidRPr="009A11DD">
        <w:rPr>
          <w:rFonts w:eastAsia="Times New Roman"/>
          <w:sz w:val="36"/>
        </w:rPr>
        <w:t xml:space="preserve"> </w:t>
      </w:r>
      <w:r w:rsidR="00222DC8" w:rsidRPr="009A11DD">
        <w:rPr>
          <w:rFonts w:eastAsia="Times New Roman"/>
          <w:sz w:val="36"/>
        </w:rPr>
        <w:t xml:space="preserve">people freeze to death every winter and teenagers </w:t>
      </w:r>
      <w:r w:rsidRPr="009A11DD">
        <w:rPr>
          <w:rFonts w:eastAsia="Times New Roman"/>
          <w:sz w:val="36"/>
        </w:rPr>
        <w:t>are killing themselves in record numbers because they have no hope for their futures.</w:t>
      </w:r>
    </w:p>
    <w:p w:rsidR="00222DC8" w:rsidRPr="009A11DD" w:rsidRDefault="00222DC8" w:rsidP="009A11DD">
      <w:pPr>
        <w:spacing w:line="360" w:lineRule="auto"/>
        <w:rPr>
          <w:rFonts w:eastAsia="Times New Roman"/>
          <w:sz w:val="36"/>
        </w:rPr>
      </w:pPr>
    </w:p>
    <w:p w:rsidR="00222DC8" w:rsidRPr="009A11DD" w:rsidRDefault="00222DC8" w:rsidP="009A11DD">
      <w:pPr>
        <w:spacing w:line="360" w:lineRule="auto"/>
        <w:rPr>
          <w:rFonts w:eastAsia="Times New Roman"/>
          <w:sz w:val="36"/>
        </w:rPr>
      </w:pPr>
      <w:r w:rsidRPr="009A11DD">
        <w:rPr>
          <w:rFonts w:eastAsia="Times New Roman"/>
          <w:sz w:val="36"/>
        </w:rPr>
        <w:t>Not a lot of room for joy, it seems.</w:t>
      </w:r>
    </w:p>
    <w:p w:rsidR="00222DC8" w:rsidRPr="009A11DD" w:rsidRDefault="00222DC8" w:rsidP="009A11DD">
      <w:pPr>
        <w:spacing w:line="360" w:lineRule="auto"/>
        <w:rPr>
          <w:rFonts w:eastAsia="Times New Roman"/>
          <w:sz w:val="36"/>
        </w:rPr>
      </w:pPr>
    </w:p>
    <w:p w:rsidR="00222DC8" w:rsidRPr="009A11DD" w:rsidRDefault="00FE1992" w:rsidP="009A11DD">
      <w:pPr>
        <w:spacing w:line="360" w:lineRule="auto"/>
        <w:rPr>
          <w:rFonts w:eastAsia="Times New Roman"/>
          <w:sz w:val="36"/>
        </w:rPr>
      </w:pPr>
      <w:r w:rsidRPr="009A11DD">
        <w:rPr>
          <w:rFonts w:eastAsia="Times New Roman"/>
          <w:sz w:val="36"/>
        </w:rPr>
        <w:t xml:space="preserve">But look at what Jesus and his disciples were facing.  </w:t>
      </w:r>
      <w:r w:rsidR="00ED5783" w:rsidRPr="009A11DD">
        <w:rPr>
          <w:rFonts w:eastAsia="Times New Roman"/>
          <w:sz w:val="36"/>
        </w:rPr>
        <w:t xml:space="preserve">Internationally Rome </w:t>
      </w:r>
      <w:r w:rsidR="00ED5288" w:rsidRPr="009A11DD">
        <w:rPr>
          <w:rFonts w:eastAsia="Times New Roman"/>
          <w:sz w:val="36"/>
        </w:rPr>
        <w:t>has</w:t>
      </w:r>
      <w:r w:rsidR="00ED5783" w:rsidRPr="009A11DD">
        <w:rPr>
          <w:rFonts w:eastAsia="Times New Roman"/>
          <w:sz w:val="36"/>
        </w:rPr>
        <w:t xml:space="preserve"> taken over most of the known world and imposed its </w:t>
      </w:r>
      <w:proofErr w:type="spellStart"/>
      <w:r w:rsidR="00ED5783" w:rsidRPr="009A11DD">
        <w:rPr>
          <w:rFonts w:eastAsia="Times New Roman"/>
          <w:sz w:val="36"/>
        </w:rPr>
        <w:t>Pax</w:t>
      </w:r>
      <w:proofErr w:type="spellEnd"/>
      <w:r w:rsidR="00ED5783" w:rsidRPr="009A11DD">
        <w:rPr>
          <w:rFonts w:eastAsia="Times New Roman"/>
          <w:sz w:val="36"/>
        </w:rPr>
        <w:t xml:space="preserve"> </w:t>
      </w:r>
      <w:proofErr w:type="spellStart"/>
      <w:r w:rsidR="00ED5783" w:rsidRPr="009A11DD">
        <w:rPr>
          <w:rFonts w:eastAsia="Times New Roman"/>
          <w:sz w:val="36"/>
        </w:rPr>
        <w:t>Romana</w:t>
      </w:r>
      <w:proofErr w:type="spellEnd"/>
      <w:r w:rsidR="00ED5783" w:rsidRPr="009A11DD">
        <w:rPr>
          <w:rFonts w:eastAsia="Times New Roman"/>
          <w:sz w:val="36"/>
        </w:rPr>
        <w:t xml:space="preserve"> wherever it went.  In other words, it </w:t>
      </w:r>
      <w:r w:rsidR="00ED5288" w:rsidRPr="009A11DD">
        <w:rPr>
          <w:rFonts w:eastAsia="Times New Roman"/>
          <w:sz w:val="36"/>
        </w:rPr>
        <w:t>has</w:t>
      </w:r>
      <w:r w:rsidR="00ED5783" w:rsidRPr="009A11DD">
        <w:rPr>
          <w:rFonts w:eastAsia="Times New Roman"/>
          <w:sz w:val="36"/>
        </w:rPr>
        <w:t xml:space="preserve"> conquered and enslaved those who were lucky enough not to have been killed </w:t>
      </w:r>
      <w:r w:rsidR="00C7401A">
        <w:rPr>
          <w:rFonts w:eastAsia="Times New Roman"/>
          <w:sz w:val="36"/>
        </w:rPr>
        <w:t>during the conquering process</w:t>
      </w:r>
      <w:r w:rsidR="00ED5783" w:rsidRPr="009A11DD">
        <w:rPr>
          <w:rFonts w:eastAsia="Times New Roman"/>
          <w:sz w:val="36"/>
        </w:rPr>
        <w:t xml:space="preserve">.  The people </w:t>
      </w:r>
      <w:r w:rsidR="00ED5288" w:rsidRPr="009A11DD">
        <w:rPr>
          <w:rFonts w:eastAsia="Times New Roman"/>
          <w:sz w:val="36"/>
        </w:rPr>
        <w:t>are</w:t>
      </w:r>
      <w:r w:rsidR="00ED5783" w:rsidRPr="009A11DD">
        <w:rPr>
          <w:rFonts w:eastAsia="Times New Roman"/>
          <w:sz w:val="36"/>
        </w:rPr>
        <w:t xml:space="preserve"> under the thumbs not only of the Romans</w:t>
      </w:r>
      <w:r w:rsidR="00ED5288" w:rsidRPr="009A11DD">
        <w:rPr>
          <w:rFonts w:eastAsia="Times New Roman"/>
          <w:sz w:val="36"/>
        </w:rPr>
        <w:t xml:space="preserve"> and their corrupt tax collectors</w:t>
      </w:r>
      <w:r w:rsidR="00ED5783" w:rsidRPr="009A11DD">
        <w:rPr>
          <w:rFonts w:eastAsia="Times New Roman"/>
          <w:sz w:val="36"/>
        </w:rPr>
        <w:t xml:space="preserve">, but </w:t>
      </w:r>
      <w:r w:rsidR="00C7401A">
        <w:rPr>
          <w:rFonts w:eastAsia="Times New Roman"/>
          <w:sz w:val="36"/>
        </w:rPr>
        <w:t xml:space="preserve">also </w:t>
      </w:r>
      <w:r w:rsidR="00ED5783" w:rsidRPr="009A11DD">
        <w:rPr>
          <w:rFonts w:eastAsia="Times New Roman"/>
          <w:sz w:val="36"/>
        </w:rPr>
        <w:t>of the puppet kings they ha</w:t>
      </w:r>
      <w:r w:rsidR="00C7401A">
        <w:rPr>
          <w:rFonts w:eastAsia="Times New Roman"/>
          <w:sz w:val="36"/>
        </w:rPr>
        <w:t>ve</w:t>
      </w:r>
      <w:r w:rsidR="00ED5783" w:rsidRPr="009A11DD">
        <w:rPr>
          <w:rFonts w:eastAsia="Times New Roman"/>
          <w:sz w:val="36"/>
        </w:rPr>
        <w:t xml:space="preserve"> put in place and of the Jewish religious authorities.</w:t>
      </w:r>
    </w:p>
    <w:p w:rsidR="00ED5783" w:rsidRPr="009A11DD" w:rsidRDefault="00ED5783" w:rsidP="009A11DD">
      <w:pPr>
        <w:spacing w:line="360" w:lineRule="auto"/>
        <w:rPr>
          <w:rFonts w:eastAsia="Times New Roman"/>
          <w:sz w:val="36"/>
        </w:rPr>
      </w:pPr>
    </w:p>
    <w:p w:rsidR="00ED5783" w:rsidRPr="009A11DD" w:rsidRDefault="00ED5783" w:rsidP="009A11DD">
      <w:pPr>
        <w:spacing w:line="360" w:lineRule="auto"/>
        <w:rPr>
          <w:rFonts w:eastAsia="Times New Roman"/>
          <w:sz w:val="36"/>
        </w:rPr>
      </w:pPr>
      <w:r w:rsidRPr="009A11DD">
        <w:rPr>
          <w:rFonts w:eastAsia="Times New Roman"/>
          <w:sz w:val="36"/>
        </w:rPr>
        <w:t xml:space="preserve">And closer to home, Jesus </w:t>
      </w:r>
      <w:r w:rsidR="00ED5288" w:rsidRPr="009A11DD">
        <w:rPr>
          <w:rFonts w:eastAsia="Times New Roman"/>
          <w:sz w:val="36"/>
        </w:rPr>
        <w:t>has</w:t>
      </w:r>
      <w:r w:rsidRPr="009A11DD">
        <w:rPr>
          <w:rFonts w:eastAsia="Times New Roman"/>
          <w:sz w:val="36"/>
        </w:rPr>
        <w:t xml:space="preserve"> angered both the Romans and the Pharisees and </w:t>
      </w:r>
      <w:proofErr w:type="spellStart"/>
      <w:r w:rsidRPr="009A11DD">
        <w:rPr>
          <w:rFonts w:eastAsia="Times New Roman"/>
          <w:sz w:val="36"/>
        </w:rPr>
        <w:t>Saducees</w:t>
      </w:r>
      <w:proofErr w:type="spellEnd"/>
      <w:r w:rsidRPr="009A11DD">
        <w:rPr>
          <w:rFonts w:eastAsia="Times New Roman"/>
          <w:sz w:val="36"/>
        </w:rPr>
        <w:t xml:space="preserve">, and </w:t>
      </w:r>
      <w:r w:rsidR="00C7401A">
        <w:rPr>
          <w:rFonts w:eastAsia="Times New Roman"/>
          <w:sz w:val="36"/>
        </w:rPr>
        <w:t xml:space="preserve">he knew that </w:t>
      </w:r>
      <w:r w:rsidRPr="009A11DD">
        <w:rPr>
          <w:rFonts w:eastAsia="Times New Roman"/>
          <w:sz w:val="36"/>
        </w:rPr>
        <w:t xml:space="preserve">this was his last night on earth.  His betrayer, Judas, had already left to give him over to the </w:t>
      </w:r>
      <w:r w:rsidRPr="009A11DD">
        <w:rPr>
          <w:rFonts w:eastAsia="Times New Roman"/>
          <w:sz w:val="36"/>
        </w:rPr>
        <w:lastRenderedPageBreak/>
        <w:t>authorities, and he has very little time to tell his remaining disciples what will happen and what they need to do.</w:t>
      </w:r>
    </w:p>
    <w:p w:rsidR="00ED5288" w:rsidRPr="009A11DD" w:rsidRDefault="00ED5288" w:rsidP="009A11DD">
      <w:pPr>
        <w:spacing w:line="360" w:lineRule="auto"/>
        <w:rPr>
          <w:rFonts w:eastAsia="Times New Roman"/>
          <w:sz w:val="36"/>
        </w:rPr>
      </w:pPr>
    </w:p>
    <w:p w:rsidR="00ED5288" w:rsidRPr="009A11DD" w:rsidRDefault="00ED5288" w:rsidP="009A11DD">
      <w:pPr>
        <w:spacing w:line="360" w:lineRule="auto"/>
        <w:rPr>
          <w:rFonts w:eastAsia="Times New Roman"/>
          <w:sz w:val="36"/>
        </w:rPr>
      </w:pPr>
      <w:r w:rsidRPr="009A11DD">
        <w:rPr>
          <w:rFonts w:eastAsia="Times New Roman"/>
          <w:sz w:val="36"/>
        </w:rPr>
        <w:t xml:space="preserve">And what does he tell them?  </w:t>
      </w:r>
      <w:proofErr w:type="gramStart"/>
      <w:r w:rsidRPr="009A11DD">
        <w:rPr>
          <w:rFonts w:eastAsia="Times New Roman"/>
          <w:sz w:val="36"/>
        </w:rPr>
        <w:t>That their joy will be complete.</w:t>
      </w:r>
      <w:proofErr w:type="gramEnd"/>
    </w:p>
    <w:p w:rsidR="00ED5288" w:rsidRPr="009A11DD" w:rsidRDefault="00ED5288" w:rsidP="009A11DD">
      <w:pPr>
        <w:spacing w:line="360" w:lineRule="auto"/>
        <w:rPr>
          <w:rFonts w:eastAsia="Times New Roman"/>
          <w:sz w:val="36"/>
        </w:rPr>
      </w:pPr>
    </w:p>
    <w:p w:rsidR="00ED5288" w:rsidRPr="009A11DD" w:rsidRDefault="00ED5288" w:rsidP="009A11DD">
      <w:pPr>
        <w:spacing w:line="360" w:lineRule="auto"/>
        <w:rPr>
          <w:rFonts w:eastAsia="Times New Roman"/>
          <w:sz w:val="36"/>
        </w:rPr>
      </w:pPr>
      <w:r w:rsidRPr="009A11DD">
        <w:rPr>
          <w:rFonts w:eastAsia="Times New Roman"/>
          <w:sz w:val="36"/>
        </w:rPr>
        <w:t xml:space="preserve">But it’s the </w:t>
      </w:r>
      <w:r w:rsidRPr="00C7401A">
        <w:rPr>
          <w:rFonts w:eastAsia="Times New Roman"/>
          <w:sz w:val="36"/>
          <w:u w:val="single"/>
        </w:rPr>
        <w:t>how</w:t>
      </w:r>
      <w:r w:rsidRPr="009A11DD">
        <w:rPr>
          <w:rFonts w:eastAsia="Times New Roman"/>
          <w:sz w:val="36"/>
        </w:rPr>
        <w:t xml:space="preserve"> </w:t>
      </w:r>
      <w:r w:rsidR="00B40220" w:rsidRPr="009A11DD">
        <w:rPr>
          <w:rFonts w:eastAsia="Times New Roman"/>
          <w:sz w:val="36"/>
        </w:rPr>
        <w:t xml:space="preserve">that matters – to Jesus, to his disciples, and to us.  And that how comes in one simple word – </w:t>
      </w:r>
      <w:r w:rsidR="00B40220" w:rsidRPr="009A11DD">
        <w:rPr>
          <w:rFonts w:eastAsia="Times New Roman"/>
          <w:i/>
          <w:sz w:val="36"/>
        </w:rPr>
        <w:t>agape</w:t>
      </w:r>
      <w:r w:rsidR="00B40220" w:rsidRPr="009A11DD">
        <w:rPr>
          <w:rFonts w:eastAsia="Times New Roman"/>
          <w:sz w:val="36"/>
        </w:rPr>
        <w:t xml:space="preserve">.  </w:t>
      </w:r>
      <w:proofErr w:type="gramStart"/>
      <w:r w:rsidR="00B40220" w:rsidRPr="009A11DD">
        <w:rPr>
          <w:rFonts w:eastAsia="Times New Roman"/>
          <w:sz w:val="36"/>
        </w:rPr>
        <w:t>Love.</w:t>
      </w:r>
      <w:proofErr w:type="gramEnd"/>
    </w:p>
    <w:p w:rsidR="00B4316F" w:rsidRPr="009A11DD" w:rsidRDefault="00B4316F" w:rsidP="009A11DD">
      <w:pPr>
        <w:spacing w:line="360" w:lineRule="auto"/>
        <w:rPr>
          <w:rFonts w:eastAsia="Times New Roman"/>
          <w:sz w:val="36"/>
        </w:rPr>
      </w:pPr>
    </w:p>
    <w:p w:rsidR="00B4316F" w:rsidRPr="009A11DD" w:rsidRDefault="00D31A02" w:rsidP="009A11DD">
      <w:pPr>
        <w:pStyle w:val="ListParagraph"/>
        <w:numPr>
          <w:ilvl w:val="0"/>
          <w:numId w:val="1"/>
        </w:numPr>
        <w:spacing w:line="360" w:lineRule="auto"/>
        <w:rPr>
          <w:rFonts w:eastAsia="Times New Roman"/>
          <w:i/>
          <w:sz w:val="36"/>
        </w:rPr>
      </w:pPr>
      <w:r w:rsidRPr="009A11DD">
        <w:rPr>
          <w:rFonts w:eastAsia="Times New Roman"/>
          <w:i/>
          <w:sz w:val="36"/>
        </w:rPr>
        <w:t>As the Father has loved me, so I have loved you;</w:t>
      </w:r>
    </w:p>
    <w:p w:rsidR="00AA6983" w:rsidRPr="009A11DD" w:rsidRDefault="00D31A02" w:rsidP="009A11DD">
      <w:pPr>
        <w:pStyle w:val="ListParagraph"/>
        <w:numPr>
          <w:ilvl w:val="0"/>
          <w:numId w:val="1"/>
        </w:numPr>
        <w:spacing w:line="360" w:lineRule="auto"/>
        <w:rPr>
          <w:rFonts w:eastAsia="Times New Roman"/>
          <w:i/>
          <w:sz w:val="36"/>
        </w:rPr>
      </w:pPr>
      <w:r w:rsidRPr="009A11DD">
        <w:rPr>
          <w:rFonts w:eastAsia="Times New Roman"/>
          <w:i/>
          <w:sz w:val="36"/>
        </w:rPr>
        <w:t>Abide in my love.</w:t>
      </w:r>
    </w:p>
    <w:p w:rsidR="00D31A02" w:rsidRPr="009A11DD" w:rsidRDefault="00D31A02" w:rsidP="009A11DD">
      <w:pPr>
        <w:pStyle w:val="ListParagraph"/>
        <w:numPr>
          <w:ilvl w:val="0"/>
          <w:numId w:val="1"/>
        </w:numPr>
        <w:spacing w:line="360" w:lineRule="auto"/>
        <w:rPr>
          <w:rFonts w:eastAsia="Times New Roman"/>
          <w:i/>
          <w:sz w:val="36"/>
        </w:rPr>
      </w:pPr>
      <w:r w:rsidRPr="009A11DD">
        <w:rPr>
          <w:rFonts w:eastAsia="Times New Roman"/>
          <w:i/>
          <w:sz w:val="36"/>
        </w:rPr>
        <w:t>If you keep my commandments, you will abide in my love, just as I have kept my Father's commandments and abide in his love.</w:t>
      </w:r>
    </w:p>
    <w:p w:rsidR="00AA6983" w:rsidRPr="009A11DD" w:rsidRDefault="00D31A02" w:rsidP="009A11DD">
      <w:pPr>
        <w:pStyle w:val="ListParagraph"/>
        <w:numPr>
          <w:ilvl w:val="0"/>
          <w:numId w:val="1"/>
        </w:numPr>
        <w:spacing w:line="360" w:lineRule="auto"/>
        <w:rPr>
          <w:rFonts w:eastAsia="Times New Roman"/>
          <w:i/>
          <w:sz w:val="36"/>
        </w:rPr>
      </w:pPr>
      <w:r w:rsidRPr="009A11DD">
        <w:rPr>
          <w:rFonts w:eastAsia="Times New Roman"/>
          <w:i/>
          <w:sz w:val="36"/>
        </w:rPr>
        <w:t>This is my commandment, that you love one another as I have loved you.</w:t>
      </w:r>
    </w:p>
    <w:p w:rsidR="00D31A02" w:rsidRPr="009A11DD" w:rsidRDefault="00D31A02" w:rsidP="009A11DD">
      <w:pPr>
        <w:pStyle w:val="ListParagraph"/>
        <w:numPr>
          <w:ilvl w:val="0"/>
          <w:numId w:val="1"/>
        </w:numPr>
        <w:spacing w:line="360" w:lineRule="auto"/>
        <w:rPr>
          <w:rFonts w:eastAsia="Times New Roman"/>
          <w:i/>
          <w:sz w:val="36"/>
        </w:rPr>
      </w:pPr>
      <w:r w:rsidRPr="009A11DD">
        <w:rPr>
          <w:rFonts w:eastAsia="Times New Roman"/>
          <w:i/>
          <w:sz w:val="36"/>
        </w:rPr>
        <w:t xml:space="preserve">No one has greater love than this, to lay down one's life for one's friends. </w:t>
      </w:r>
    </w:p>
    <w:p w:rsidR="00C43659" w:rsidRPr="009A11DD" w:rsidRDefault="00D31A02" w:rsidP="009A11DD">
      <w:pPr>
        <w:pStyle w:val="ListParagraph"/>
        <w:numPr>
          <w:ilvl w:val="0"/>
          <w:numId w:val="1"/>
        </w:numPr>
        <w:spacing w:line="360" w:lineRule="auto"/>
        <w:rPr>
          <w:rFonts w:eastAsia="Times New Roman"/>
          <w:i/>
          <w:sz w:val="36"/>
        </w:rPr>
      </w:pPr>
      <w:r w:rsidRPr="009A11DD">
        <w:rPr>
          <w:rFonts w:eastAsia="Times New Roman"/>
          <w:i/>
          <w:sz w:val="36"/>
        </w:rPr>
        <w:t>I am giving you these commands so that you may love one another.</w:t>
      </w:r>
    </w:p>
    <w:p w:rsidR="00C43659" w:rsidRPr="009A11DD" w:rsidRDefault="00C43659" w:rsidP="009A11DD">
      <w:pPr>
        <w:spacing w:line="360" w:lineRule="auto"/>
        <w:rPr>
          <w:rFonts w:eastAsia="Times New Roman"/>
          <w:sz w:val="36"/>
        </w:rPr>
      </w:pPr>
    </w:p>
    <w:p w:rsidR="009E1C20" w:rsidRPr="009A11DD" w:rsidRDefault="009E1C20" w:rsidP="009A11DD">
      <w:pPr>
        <w:spacing w:line="360" w:lineRule="auto"/>
        <w:rPr>
          <w:rFonts w:eastAsia="Times New Roman"/>
          <w:sz w:val="36"/>
        </w:rPr>
      </w:pPr>
      <w:r w:rsidRPr="009A11DD">
        <w:rPr>
          <w:rFonts w:eastAsia="Times New Roman"/>
          <w:sz w:val="36"/>
        </w:rPr>
        <w:t xml:space="preserve">There’s a progression here.  The Father loves Jesus, Jesus loves us, and we abide in that love.  There’s that </w:t>
      </w:r>
      <w:proofErr w:type="gramStart"/>
      <w:r w:rsidRPr="009A11DD">
        <w:rPr>
          <w:rFonts w:eastAsia="Times New Roman"/>
          <w:sz w:val="36"/>
        </w:rPr>
        <w:t>word</w:t>
      </w:r>
      <w:r w:rsidR="002D1A72" w:rsidRPr="009A11DD">
        <w:rPr>
          <w:rFonts w:eastAsia="Times New Roman"/>
          <w:sz w:val="36"/>
        </w:rPr>
        <w:t xml:space="preserve"> </w:t>
      </w:r>
      <w:r w:rsidRPr="009A11DD">
        <w:rPr>
          <w:rFonts w:eastAsia="Times New Roman"/>
          <w:sz w:val="36"/>
        </w:rPr>
        <w:t>abide</w:t>
      </w:r>
      <w:proofErr w:type="gramEnd"/>
      <w:r w:rsidRPr="009A11DD">
        <w:rPr>
          <w:rFonts w:eastAsia="Times New Roman"/>
          <w:sz w:val="36"/>
        </w:rPr>
        <w:t xml:space="preserve"> again – we have a </w:t>
      </w:r>
      <w:r w:rsidRPr="009A11DD">
        <w:rPr>
          <w:rFonts w:eastAsia="Times New Roman"/>
          <w:sz w:val="36"/>
        </w:rPr>
        <w:lastRenderedPageBreak/>
        <w:t>home in Jesus’ love for us.  And we abide in that love if we keep Jesus’ commandments just as he has kept the Father’s commandments and live in HIS love.</w:t>
      </w:r>
    </w:p>
    <w:p w:rsidR="000A1BF9" w:rsidRPr="009A11DD" w:rsidRDefault="000A1BF9" w:rsidP="009A11DD">
      <w:pPr>
        <w:spacing w:line="360" w:lineRule="auto"/>
        <w:rPr>
          <w:rFonts w:eastAsia="Times New Roman"/>
          <w:sz w:val="36"/>
        </w:rPr>
      </w:pPr>
    </w:p>
    <w:p w:rsidR="000A1BF9" w:rsidRPr="009A11DD" w:rsidRDefault="000A1BF9" w:rsidP="009A11DD">
      <w:pPr>
        <w:spacing w:line="360" w:lineRule="auto"/>
        <w:rPr>
          <w:rFonts w:eastAsia="Times New Roman"/>
          <w:sz w:val="36"/>
        </w:rPr>
      </w:pPr>
      <w:r w:rsidRPr="009A11DD">
        <w:rPr>
          <w:rFonts w:eastAsia="Times New Roman"/>
          <w:sz w:val="36"/>
        </w:rPr>
        <w:t>And here’s the commandment – love one another as Jesus loves us and as God loves Jesus and through him, us.  And the greatest love is to lay down your life for your friends.  And just in case we haven’t gotten it yet, Jesus tells us that he’s giving us these commands so we might love one another.</w:t>
      </w:r>
      <w:r w:rsidR="002D1A72" w:rsidRPr="009A11DD">
        <w:rPr>
          <w:rFonts w:eastAsia="Times New Roman"/>
          <w:sz w:val="36"/>
        </w:rPr>
        <w:t xml:space="preserve">  </w:t>
      </w:r>
      <w:proofErr w:type="gramStart"/>
      <w:r w:rsidR="002D1A72" w:rsidRPr="009A11DD">
        <w:rPr>
          <w:rFonts w:eastAsia="Times New Roman"/>
          <w:sz w:val="36"/>
        </w:rPr>
        <w:t>Period.</w:t>
      </w:r>
      <w:proofErr w:type="gramEnd"/>
      <w:r w:rsidR="002D1A72" w:rsidRPr="009A11DD">
        <w:rPr>
          <w:rFonts w:eastAsia="Times New Roman"/>
          <w:sz w:val="36"/>
        </w:rPr>
        <w:t xml:space="preserve">  End of passage.</w:t>
      </w:r>
    </w:p>
    <w:p w:rsidR="002D1A72" w:rsidRPr="009A11DD" w:rsidRDefault="002D1A72" w:rsidP="009A11DD">
      <w:pPr>
        <w:spacing w:line="360" w:lineRule="auto"/>
        <w:rPr>
          <w:rFonts w:eastAsia="Times New Roman"/>
          <w:sz w:val="36"/>
        </w:rPr>
      </w:pPr>
    </w:p>
    <w:p w:rsidR="002D1A72" w:rsidRPr="009A11DD" w:rsidRDefault="002D1A72" w:rsidP="009A11DD">
      <w:pPr>
        <w:spacing w:line="360" w:lineRule="auto"/>
        <w:rPr>
          <w:rFonts w:eastAsia="Times New Roman"/>
          <w:sz w:val="36"/>
        </w:rPr>
      </w:pPr>
      <w:r w:rsidRPr="009A11DD">
        <w:rPr>
          <w:rFonts w:eastAsia="Times New Roman"/>
          <w:sz w:val="36"/>
        </w:rPr>
        <w:t xml:space="preserve">Jesus is pretty clear here.  </w:t>
      </w:r>
      <w:r w:rsidR="007D318F" w:rsidRPr="009A11DD">
        <w:rPr>
          <w:rFonts w:eastAsia="Times New Roman"/>
          <w:sz w:val="36"/>
        </w:rPr>
        <w:t>He commands us to love one another.  But in the middle of this passage he says something else.  He tells them, “</w:t>
      </w:r>
      <w:r w:rsidR="007D318F" w:rsidRPr="00C43659">
        <w:rPr>
          <w:rFonts w:eastAsia="Times New Roman"/>
          <w:sz w:val="36"/>
        </w:rPr>
        <w:t>I do not call you servants any longer</w:t>
      </w:r>
      <w:r w:rsidR="007D318F" w:rsidRPr="009A11DD">
        <w:rPr>
          <w:rFonts w:eastAsia="Times New Roman"/>
          <w:sz w:val="36"/>
        </w:rPr>
        <w:t>.”</w:t>
      </w:r>
    </w:p>
    <w:p w:rsidR="004271DC" w:rsidRPr="009A11DD" w:rsidRDefault="004271DC" w:rsidP="009A11DD">
      <w:pPr>
        <w:spacing w:line="360" w:lineRule="auto"/>
        <w:rPr>
          <w:rFonts w:eastAsia="Times New Roman"/>
          <w:sz w:val="36"/>
        </w:rPr>
      </w:pPr>
    </w:p>
    <w:p w:rsidR="004271DC" w:rsidRPr="009A11DD" w:rsidRDefault="004271DC" w:rsidP="009A11DD">
      <w:pPr>
        <w:spacing w:line="360" w:lineRule="auto"/>
        <w:rPr>
          <w:rFonts w:eastAsia="Times New Roman"/>
          <w:sz w:val="36"/>
        </w:rPr>
      </w:pPr>
      <w:r w:rsidRPr="009A11DD">
        <w:rPr>
          <w:rFonts w:eastAsia="Times New Roman"/>
          <w:sz w:val="36"/>
        </w:rPr>
        <w:t>The NRSV always seems to shy away from the real meaning of the word “</w:t>
      </w:r>
      <w:proofErr w:type="spellStart"/>
      <w:r w:rsidRPr="009A11DD">
        <w:rPr>
          <w:rFonts w:eastAsia="Times New Roman"/>
          <w:i/>
          <w:sz w:val="36"/>
        </w:rPr>
        <w:t>doulos</w:t>
      </w:r>
      <w:proofErr w:type="spellEnd"/>
      <w:r w:rsidRPr="009A11DD">
        <w:rPr>
          <w:rFonts w:eastAsia="Times New Roman"/>
          <w:sz w:val="36"/>
        </w:rPr>
        <w:t>.”  There’s a perfectly good word for servant in Greek – “</w:t>
      </w:r>
      <w:proofErr w:type="spellStart"/>
      <w:r w:rsidRPr="00C7401A">
        <w:rPr>
          <w:rFonts w:eastAsia="Times New Roman"/>
          <w:i/>
          <w:sz w:val="36"/>
        </w:rPr>
        <w:t>diakonia</w:t>
      </w:r>
      <w:proofErr w:type="spellEnd"/>
      <w:r w:rsidRPr="009A11DD">
        <w:rPr>
          <w:rFonts w:eastAsia="Times New Roman"/>
          <w:sz w:val="36"/>
        </w:rPr>
        <w:t xml:space="preserve">,” from which we get our word “deacon.”  </w:t>
      </w:r>
      <w:proofErr w:type="spellStart"/>
      <w:r w:rsidRPr="009A11DD">
        <w:rPr>
          <w:rFonts w:eastAsia="Times New Roman"/>
          <w:i/>
          <w:sz w:val="36"/>
        </w:rPr>
        <w:t>Doulos</w:t>
      </w:r>
      <w:proofErr w:type="spellEnd"/>
      <w:r w:rsidRPr="009A11DD">
        <w:rPr>
          <w:rFonts w:eastAsia="Times New Roman"/>
          <w:sz w:val="36"/>
        </w:rPr>
        <w:t xml:space="preserve"> means slave.  That word carries a lot of freight for us in this country, mainly because of the Civil War, but it REALLY had meaning to first century Jewish Palestinians.  Not only were they, to all intents and purposes, slaves of the Roman Empire, but the Jew</w:t>
      </w:r>
      <w:r w:rsidR="00126FAF" w:rsidRPr="009A11DD">
        <w:rPr>
          <w:rFonts w:eastAsia="Times New Roman"/>
          <w:sz w:val="36"/>
        </w:rPr>
        <w:t>ish people</w:t>
      </w:r>
      <w:r w:rsidRPr="009A11DD">
        <w:rPr>
          <w:rFonts w:eastAsia="Times New Roman"/>
          <w:sz w:val="36"/>
        </w:rPr>
        <w:t xml:space="preserve"> had </w:t>
      </w:r>
      <w:r w:rsidRPr="009A11DD">
        <w:rPr>
          <w:rFonts w:eastAsia="Times New Roman"/>
          <w:sz w:val="36"/>
        </w:rPr>
        <w:lastRenderedPageBreak/>
        <w:t xml:space="preserve">been </w:t>
      </w:r>
      <w:r w:rsidR="00126FAF" w:rsidRPr="009A11DD">
        <w:rPr>
          <w:rFonts w:eastAsia="Times New Roman"/>
          <w:sz w:val="36"/>
        </w:rPr>
        <w:t xml:space="preserve">conquered </w:t>
      </w:r>
      <w:r w:rsidRPr="009A11DD">
        <w:rPr>
          <w:rFonts w:eastAsia="Times New Roman"/>
          <w:sz w:val="36"/>
        </w:rPr>
        <w:t xml:space="preserve">and enslaved many times in their history – starting with their </w:t>
      </w:r>
      <w:r w:rsidR="00126FAF" w:rsidRPr="009A11DD">
        <w:rPr>
          <w:rFonts w:eastAsia="Times New Roman"/>
          <w:sz w:val="36"/>
        </w:rPr>
        <w:t xml:space="preserve">Egyptian captivity.  </w:t>
      </w:r>
    </w:p>
    <w:p w:rsidR="00126FAF" w:rsidRPr="009A11DD" w:rsidRDefault="00126FAF" w:rsidP="009A11DD">
      <w:pPr>
        <w:spacing w:line="360" w:lineRule="auto"/>
        <w:rPr>
          <w:rFonts w:eastAsia="Times New Roman"/>
          <w:sz w:val="36"/>
        </w:rPr>
      </w:pPr>
    </w:p>
    <w:p w:rsidR="00D31A02" w:rsidRPr="009A11DD" w:rsidRDefault="00126FAF" w:rsidP="009A11DD">
      <w:pPr>
        <w:spacing w:line="360" w:lineRule="auto"/>
        <w:rPr>
          <w:rFonts w:eastAsia="Times New Roman"/>
          <w:sz w:val="36"/>
        </w:rPr>
      </w:pPr>
      <w:r w:rsidRPr="009A11DD">
        <w:rPr>
          <w:rFonts w:eastAsia="Times New Roman"/>
          <w:sz w:val="36"/>
        </w:rPr>
        <w:t xml:space="preserve">So for Jesus to say they weren’t slaves any more was huge.  And he goes on to say that not only are they not his slaves, they are his friends and privy to </w:t>
      </w:r>
      <w:proofErr w:type="gramStart"/>
      <w:r w:rsidRPr="009A11DD">
        <w:rPr>
          <w:rFonts w:eastAsia="Times New Roman"/>
          <w:sz w:val="36"/>
        </w:rPr>
        <w:t xml:space="preserve">all </w:t>
      </w:r>
      <w:r w:rsidR="00DA7E3F" w:rsidRPr="009A11DD">
        <w:rPr>
          <w:rFonts w:eastAsia="Times New Roman"/>
          <w:sz w:val="36"/>
        </w:rPr>
        <w:t>that</w:t>
      </w:r>
      <w:proofErr w:type="gramEnd"/>
      <w:r w:rsidR="00DA7E3F" w:rsidRPr="009A11DD">
        <w:rPr>
          <w:rFonts w:eastAsia="Times New Roman"/>
          <w:sz w:val="36"/>
        </w:rPr>
        <w:t xml:space="preserve"> he knows and all that his Father has given him.</w:t>
      </w:r>
    </w:p>
    <w:p w:rsidR="00D31A02" w:rsidRPr="009A11DD" w:rsidRDefault="00D31A02" w:rsidP="009A11DD">
      <w:pPr>
        <w:spacing w:line="360" w:lineRule="auto"/>
        <w:rPr>
          <w:rFonts w:eastAsia="Times New Roman"/>
          <w:sz w:val="36"/>
        </w:rPr>
      </w:pPr>
    </w:p>
    <w:p w:rsidR="00DA7E3F" w:rsidRPr="009A11DD" w:rsidRDefault="00C51B4B" w:rsidP="009A11DD">
      <w:pPr>
        <w:spacing w:line="360" w:lineRule="auto"/>
        <w:rPr>
          <w:rFonts w:eastAsia="Times New Roman"/>
          <w:sz w:val="36"/>
        </w:rPr>
      </w:pPr>
      <w:proofErr w:type="gramStart"/>
      <w:r w:rsidRPr="009A11DD">
        <w:rPr>
          <w:rFonts w:eastAsia="Times New Roman"/>
          <w:sz w:val="36"/>
        </w:rPr>
        <w:t>If they love one another.</w:t>
      </w:r>
      <w:proofErr w:type="gramEnd"/>
      <w:r w:rsidRPr="009A11DD">
        <w:rPr>
          <w:rFonts w:eastAsia="Times New Roman"/>
          <w:sz w:val="36"/>
        </w:rPr>
        <w:t xml:space="preserve">  </w:t>
      </w:r>
      <w:proofErr w:type="gramStart"/>
      <w:r w:rsidRPr="009A11DD">
        <w:rPr>
          <w:rFonts w:eastAsia="Times New Roman"/>
          <w:sz w:val="36"/>
        </w:rPr>
        <w:t>If they lay down their lives for each other.</w:t>
      </w:r>
      <w:proofErr w:type="gramEnd"/>
    </w:p>
    <w:p w:rsidR="00C15A8C" w:rsidRPr="009A11DD" w:rsidRDefault="00C15A8C" w:rsidP="009A11DD">
      <w:pPr>
        <w:spacing w:line="360" w:lineRule="auto"/>
        <w:rPr>
          <w:rFonts w:eastAsia="Times New Roman"/>
          <w:sz w:val="36"/>
        </w:rPr>
      </w:pPr>
    </w:p>
    <w:p w:rsidR="00D31A02" w:rsidRPr="009A11DD" w:rsidRDefault="00C15A8C" w:rsidP="009A11DD">
      <w:pPr>
        <w:spacing w:line="360" w:lineRule="auto"/>
        <w:rPr>
          <w:rFonts w:eastAsia="Times New Roman"/>
          <w:sz w:val="36"/>
        </w:rPr>
      </w:pPr>
      <w:r w:rsidRPr="009A11DD">
        <w:rPr>
          <w:rFonts w:eastAsia="Times New Roman"/>
          <w:sz w:val="36"/>
        </w:rPr>
        <w:t xml:space="preserve">I know I have said this many times before, and I will no doubt say it many times more before I put away my preaching shoes for the last time.  Agape isn’t an emotion.  Agape is an action.  It’s something we do, not something we feel.  </w:t>
      </w:r>
      <w:r w:rsidR="003C1FCF" w:rsidRPr="009A11DD">
        <w:rPr>
          <w:rFonts w:eastAsia="Times New Roman"/>
          <w:sz w:val="36"/>
        </w:rPr>
        <w:t xml:space="preserve">It’s not </w:t>
      </w:r>
      <w:r w:rsidR="003F0B91" w:rsidRPr="009A11DD">
        <w:rPr>
          <w:rFonts w:eastAsia="Times New Roman"/>
          <w:sz w:val="36"/>
        </w:rPr>
        <w:t>the way</w:t>
      </w:r>
      <w:r w:rsidR="003C1FCF" w:rsidRPr="009A11DD">
        <w:rPr>
          <w:rFonts w:eastAsia="Times New Roman"/>
          <w:sz w:val="36"/>
        </w:rPr>
        <w:t xml:space="preserve"> Joni Mitchell </w:t>
      </w:r>
      <w:r w:rsidR="003F0B91" w:rsidRPr="009A11DD">
        <w:rPr>
          <w:rFonts w:eastAsia="Times New Roman"/>
          <w:sz w:val="36"/>
        </w:rPr>
        <w:t>describes it</w:t>
      </w:r>
      <w:r w:rsidR="003C1FCF" w:rsidRPr="009A11DD">
        <w:rPr>
          <w:rFonts w:eastAsia="Times New Roman"/>
          <w:sz w:val="36"/>
        </w:rPr>
        <w:t xml:space="preserve"> in her song, </w:t>
      </w:r>
      <w:r w:rsidR="003C1FCF" w:rsidRPr="009A11DD">
        <w:rPr>
          <w:rFonts w:eastAsia="Times New Roman"/>
          <w:i/>
          <w:sz w:val="36"/>
        </w:rPr>
        <w:t>Both Sides Now</w:t>
      </w:r>
      <w:r w:rsidR="003C1FCF" w:rsidRPr="009A11DD">
        <w:rPr>
          <w:rFonts w:eastAsia="Times New Roman"/>
          <w:sz w:val="36"/>
        </w:rPr>
        <w:t>:</w:t>
      </w:r>
    </w:p>
    <w:p w:rsidR="003C1FCF" w:rsidRPr="009A11DD" w:rsidRDefault="003C1FCF" w:rsidP="009A11DD">
      <w:pPr>
        <w:spacing w:line="360" w:lineRule="auto"/>
        <w:rPr>
          <w:rFonts w:eastAsia="Times New Roman"/>
          <w:sz w:val="36"/>
        </w:rPr>
      </w:pPr>
    </w:p>
    <w:p w:rsidR="003C1FCF" w:rsidRPr="009A11DD" w:rsidRDefault="003C1FCF" w:rsidP="009A11DD">
      <w:pPr>
        <w:spacing w:line="360" w:lineRule="auto"/>
        <w:ind w:left="720"/>
        <w:rPr>
          <w:i/>
          <w:sz w:val="36"/>
        </w:rPr>
      </w:pPr>
      <w:r w:rsidRPr="009A11DD">
        <w:rPr>
          <w:i/>
          <w:sz w:val="36"/>
        </w:rPr>
        <w:t xml:space="preserve">Moons and Junes and Ferris wheels, </w:t>
      </w:r>
    </w:p>
    <w:p w:rsidR="003C1FCF" w:rsidRPr="009A11DD" w:rsidRDefault="003C1FCF" w:rsidP="009A11DD">
      <w:pPr>
        <w:spacing w:line="360" w:lineRule="auto"/>
        <w:ind w:left="720"/>
        <w:rPr>
          <w:i/>
          <w:sz w:val="36"/>
        </w:rPr>
      </w:pPr>
      <w:r w:rsidRPr="009A11DD">
        <w:rPr>
          <w:i/>
          <w:sz w:val="36"/>
        </w:rPr>
        <w:t>The dizzy dancing way that you feel</w:t>
      </w:r>
    </w:p>
    <w:p w:rsidR="003C1FCF" w:rsidRPr="009A11DD" w:rsidRDefault="003C1FCF" w:rsidP="009A11DD">
      <w:pPr>
        <w:spacing w:line="360" w:lineRule="auto"/>
        <w:ind w:left="720"/>
        <w:rPr>
          <w:rFonts w:eastAsia="Times New Roman"/>
          <w:i/>
          <w:sz w:val="36"/>
        </w:rPr>
      </w:pPr>
      <w:proofErr w:type="gramStart"/>
      <w:r w:rsidRPr="009A11DD">
        <w:rPr>
          <w:i/>
          <w:sz w:val="36"/>
        </w:rPr>
        <w:t>As every fairy tale comes real.</w:t>
      </w:r>
      <w:proofErr w:type="gramEnd"/>
    </w:p>
    <w:p w:rsidR="00D31A02" w:rsidRPr="009A11DD" w:rsidRDefault="00D31A02" w:rsidP="009A11DD">
      <w:pPr>
        <w:spacing w:line="360" w:lineRule="auto"/>
        <w:rPr>
          <w:rFonts w:eastAsia="Times New Roman"/>
          <w:sz w:val="36"/>
        </w:rPr>
      </w:pPr>
    </w:p>
    <w:p w:rsidR="00D31A02" w:rsidRPr="009A11DD" w:rsidRDefault="003F0B91" w:rsidP="009A11DD">
      <w:pPr>
        <w:spacing w:line="360" w:lineRule="auto"/>
        <w:rPr>
          <w:sz w:val="36"/>
        </w:rPr>
      </w:pPr>
      <w:r w:rsidRPr="009A11DD">
        <w:rPr>
          <w:sz w:val="36"/>
        </w:rPr>
        <w:lastRenderedPageBreak/>
        <w:t xml:space="preserve">Agape is work.  Sometimes it’s hard work.  Jesus is calling us to love one another not just when we’re loveable, but when we’re not.  He calls us to love each other when we’re mean and vindictive to each other.  When we’re selfish and racist and bullies.  </w:t>
      </w:r>
      <w:proofErr w:type="gramStart"/>
      <w:r w:rsidRPr="009A11DD">
        <w:rPr>
          <w:sz w:val="36"/>
        </w:rPr>
        <w:t>When we’re downright enemies of each other.</w:t>
      </w:r>
      <w:proofErr w:type="gramEnd"/>
      <w:r w:rsidRPr="009A11DD">
        <w:rPr>
          <w:sz w:val="36"/>
        </w:rPr>
        <w:t xml:space="preserve">  Still, Jesus calls us to love.</w:t>
      </w:r>
    </w:p>
    <w:p w:rsidR="003F0B91" w:rsidRPr="009A11DD" w:rsidRDefault="003F0B91" w:rsidP="009A11DD">
      <w:pPr>
        <w:spacing w:line="360" w:lineRule="auto"/>
        <w:rPr>
          <w:sz w:val="36"/>
        </w:rPr>
      </w:pPr>
    </w:p>
    <w:p w:rsidR="003F0B91" w:rsidRPr="009A11DD" w:rsidRDefault="003F0B91" w:rsidP="009A11DD">
      <w:pPr>
        <w:spacing w:line="360" w:lineRule="auto"/>
        <w:rPr>
          <w:sz w:val="36"/>
        </w:rPr>
      </w:pPr>
      <w:r w:rsidRPr="009A11DD">
        <w:rPr>
          <w:sz w:val="36"/>
        </w:rPr>
        <w:t>Notice, I didn’t say we have to love OTHERS when THEY’RE all those things.  We’re all human.  We all have the capacity for great hatred as well as great love.</w:t>
      </w:r>
      <w:r w:rsidR="006628A0" w:rsidRPr="009A11DD">
        <w:rPr>
          <w:sz w:val="36"/>
        </w:rPr>
        <w:t xml:space="preserve">  And this is where joy comes in.  Remember joy – the thing it seems so hard to come by these days?</w:t>
      </w:r>
    </w:p>
    <w:p w:rsidR="006628A0" w:rsidRPr="009A11DD" w:rsidRDefault="006628A0" w:rsidP="009A11DD">
      <w:pPr>
        <w:spacing w:line="360" w:lineRule="auto"/>
        <w:rPr>
          <w:sz w:val="36"/>
        </w:rPr>
      </w:pPr>
    </w:p>
    <w:p w:rsidR="006628A0" w:rsidRPr="009A11DD" w:rsidRDefault="006628A0" w:rsidP="009A11DD">
      <w:pPr>
        <w:spacing w:line="360" w:lineRule="auto"/>
        <w:ind w:left="720"/>
        <w:rPr>
          <w:rFonts w:eastAsia="Times New Roman"/>
          <w:i/>
          <w:sz w:val="36"/>
        </w:rPr>
      </w:pPr>
      <w:r w:rsidRPr="009A11DD">
        <w:rPr>
          <w:rFonts w:eastAsia="Times New Roman"/>
          <w:i/>
          <w:sz w:val="36"/>
        </w:rPr>
        <w:t>“I have said these things to you so that my joy may be in you, and that your joy may be complete.”</w:t>
      </w:r>
    </w:p>
    <w:p w:rsidR="006628A0" w:rsidRPr="009A11DD" w:rsidRDefault="006628A0" w:rsidP="009A11DD">
      <w:pPr>
        <w:spacing w:line="360" w:lineRule="auto"/>
        <w:rPr>
          <w:sz w:val="36"/>
        </w:rPr>
      </w:pPr>
    </w:p>
    <w:p w:rsidR="003C1FCF" w:rsidRPr="009A11DD" w:rsidRDefault="006628A0" w:rsidP="009A11DD">
      <w:pPr>
        <w:spacing w:line="360" w:lineRule="auto"/>
        <w:rPr>
          <w:sz w:val="36"/>
        </w:rPr>
      </w:pPr>
      <w:r w:rsidRPr="009A11DD">
        <w:rPr>
          <w:sz w:val="36"/>
        </w:rPr>
        <w:t>Joy is the result of love – God’s love, agape love.</w:t>
      </w:r>
    </w:p>
    <w:p w:rsidR="006628A0" w:rsidRPr="009A11DD" w:rsidRDefault="006628A0" w:rsidP="009A11DD">
      <w:pPr>
        <w:spacing w:line="360" w:lineRule="auto"/>
        <w:rPr>
          <w:sz w:val="36"/>
        </w:rPr>
      </w:pPr>
    </w:p>
    <w:p w:rsidR="006628A0" w:rsidRPr="009A11DD" w:rsidRDefault="006628A0" w:rsidP="009A11DD">
      <w:pPr>
        <w:spacing w:line="360" w:lineRule="auto"/>
        <w:rPr>
          <w:sz w:val="36"/>
        </w:rPr>
      </w:pPr>
      <w:r w:rsidRPr="009A11DD">
        <w:rPr>
          <w:sz w:val="36"/>
        </w:rPr>
        <w:t xml:space="preserve">Not in some quid pro quo way, though.  We don’t get a helping of joy every time we truly love, like a doggie biscuit for doing a trick.  Rather, loving our neighbor as ourselves, and laying down our lives for one another, opens up our capacity for joy.  </w:t>
      </w:r>
    </w:p>
    <w:p w:rsidR="006628A0" w:rsidRPr="009A11DD" w:rsidRDefault="006628A0" w:rsidP="009A11DD">
      <w:pPr>
        <w:spacing w:line="360" w:lineRule="auto"/>
        <w:rPr>
          <w:sz w:val="36"/>
        </w:rPr>
      </w:pPr>
    </w:p>
    <w:p w:rsidR="006628A0" w:rsidRPr="009A11DD" w:rsidRDefault="006628A0" w:rsidP="009A11DD">
      <w:pPr>
        <w:spacing w:line="360" w:lineRule="auto"/>
        <w:rPr>
          <w:sz w:val="36"/>
        </w:rPr>
      </w:pPr>
      <w:r w:rsidRPr="009A11DD">
        <w:rPr>
          <w:sz w:val="36"/>
        </w:rPr>
        <w:lastRenderedPageBreak/>
        <w:t xml:space="preserve">And once again, </w:t>
      </w:r>
      <w:r w:rsidR="00C61B11">
        <w:rPr>
          <w:sz w:val="36"/>
        </w:rPr>
        <w:t xml:space="preserve">like love, </w:t>
      </w:r>
      <w:r w:rsidRPr="009A11DD">
        <w:rPr>
          <w:sz w:val="36"/>
        </w:rPr>
        <w:t xml:space="preserve">joy isn’t </w:t>
      </w:r>
      <w:r w:rsidR="00C61B11">
        <w:rPr>
          <w:sz w:val="36"/>
        </w:rPr>
        <w:t xml:space="preserve">just </w:t>
      </w:r>
      <w:r w:rsidRPr="009A11DD">
        <w:rPr>
          <w:sz w:val="36"/>
        </w:rPr>
        <w:t xml:space="preserve">a feeling.  Joy is </w:t>
      </w:r>
      <w:proofErr w:type="gramStart"/>
      <w:r w:rsidRPr="009A11DD">
        <w:rPr>
          <w:sz w:val="36"/>
        </w:rPr>
        <w:t>knowing</w:t>
      </w:r>
      <w:proofErr w:type="gramEnd"/>
      <w:r w:rsidRPr="009A11DD">
        <w:rPr>
          <w:sz w:val="36"/>
        </w:rPr>
        <w:t xml:space="preserve"> and sharing God’s love without barriers.  It’s pure communion with God.  That’s why Jesus could be joyful on the eve of his death</w:t>
      </w:r>
      <w:r w:rsidR="002A4A1E" w:rsidRPr="009A11DD">
        <w:rPr>
          <w:sz w:val="36"/>
        </w:rPr>
        <w:t>.  His relationship with his Father was completely open, and his love for us was perfect.</w:t>
      </w:r>
    </w:p>
    <w:p w:rsidR="002A4A1E" w:rsidRPr="009A11DD" w:rsidRDefault="002A4A1E" w:rsidP="009A11DD">
      <w:pPr>
        <w:spacing w:line="360" w:lineRule="auto"/>
        <w:rPr>
          <w:sz w:val="36"/>
        </w:rPr>
      </w:pPr>
    </w:p>
    <w:p w:rsidR="002A4A1E" w:rsidRPr="009A11DD" w:rsidRDefault="002A4A1E" w:rsidP="009A11DD">
      <w:pPr>
        <w:spacing w:line="360" w:lineRule="auto"/>
        <w:rPr>
          <w:sz w:val="36"/>
        </w:rPr>
      </w:pPr>
      <w:r w:rsidRPr="009A11DD">
        <w:rPr>
          <w:sz w:val="36"/>
        </w:rPr>
        <w:t>This is what Jesus offers us, and the path he shows us to get there.  Live in God’s unending love, and actively spread that love around, and your relationship with God will be complete and perfect.</w:t>
      </w:r>
    </w:p>
    <w:p w:rsidR="00197C9D" w:rsidRPr="009A11DD" w:rsidRDefault="00197C9D" w:rsidP="009A11DD">
      <w:pPr>
        <w:spacing w:line="360" w:lineRule="auto"/>
        <w:rPr>
          <w:sz w:val="36"/>
        </w:rPr>
      </w:pPr>
    </w:p>
    <w:p w:rsidR="00197C9D" w:rsidRPr="009A11DD" w:rsidRDefault="00197C9D" w:rsidP="009A11DD">
      <w:pPr>
        <w:spacing w:line="360" w:lineRule="auto"/>
        <w:rPr>
          <w:sz w:val="36"/>
        </w:rPr>
      </w:pPr>
      <w:r w:rsidRPr="009A11DD">
        <w:rPr>
          <w:sz w:val="36"/>
        </w:rPr>
        <w:t>Sounds easy, huh?  Not!</w:t>
      </w:r>
    </w:p>
    <w:p w:rsidR="00197C9D" w:rsidRPr="009A11DD" w:rsidRDefault="00197C9D" w:rsidP="009A11DD">
      <w:pPr>
        <w:spacing w:line="360" w:lineRule="auto"/>
        <w:rPr>
          <w:sz w:val="36"/>
        </w:rPr>
      </w:pPr>
    </w:p>
    <w:p w:rsidR="00197C9D" w:rsidRPr="009A11DD" w:rsidRDefault="00197C9D" w:rsidP="009A11DD">
      <w:pPr>
        <w:spacing w:line="360" w:lineRule="auto"/>
        <w:rPr>
          <w:sz w:val="36"/>
        </w:rPr>
      </w:pPr>
      <w:r w:rsidRPr="009A11DD">
        <w:rPr>
          <w:sz w:val="36"/>
        </w:rPr>
        <w:t xml:space="preserve">There’s </w:t>
      </w:r>
      <w:r w:rsidR="00C61B11">
        <w:rPr>
          <w:sz w:val="36"/>
        </w:rPr>
        <w:t>that</w:t>
      </w:r>
      <w:r w:rsidRPr="009A11DD">
        <w:rPr>
          <w:sz w:val="36"/>
        </w:rPr>
        <w:t xml:space="preserve"> pesky humanity thing plaguing each of us every day of our lives.  We get frustrated and angry, sad and discouraged, petty and mean.  </w:t>
      </w:r>
      <w:proofErr w:type="gramStart"/>
      <w:r w:rsidRPr="009A11DD">
        <w:rPr>
          <w:sz w:val="36"/>
        </w:rPr>
        <w:t>Day in and day out, no matter how we try to control ourselves.</w:t>
      </w:r>
      <w:proofErr w:type="gramEnd"/>
      <w:r w:rsidRPr="009A11DD">
        <w:rPr>
          <w:sz w:val="36"/>
        </w:rPr>
        <w:t xml:space="preserve">  And if the news is anything to go by, we’re not alone.  </w:t>
      </w:r>
    </w:p>
    <w:p w:rsidR="003C1FCF" w:rsidRPr="009A11DD" w:rsidRDefault="003C1FCF" w:rsidP="009A11DD">
      <w:pPr>
        <w:spacing w:line="360" w:lineRule="auto"/>
        <w:rPr>
          <w:sz w:val="36"/>
        </w:rPr>
      </w:pPr>
    </w:p>
    <w:p w:rsidR="005B4306" w:rsidRDefault="00197C9D" w:rsidP="009A11DD">
      <w:pPr>
        <w:spacing w:line="360" w:lineRule="auto"/>
        <w:rPr>
          <w:sz w:val="36"/>
        </w:rPr>
      </w:pPr>
      <w:r w:rsidRPr="009A11DD">
        <w:rPr>
          <w:sz w:val="36"/>
        </w:rPr>
        <w:t xml:space="preserve">Well, </w:t>
      </w:r>
      <w:r w:rsidR="00C61B11">
        <w:rPr>
          <w:sz w:val="36"/>
        </w:rPr>
        <w:t xml:space="preserve">it may seem impossible, but one remedy is right in front of us.  Actually, </w:t>
      </w:r>
      <w:r w:rsidRPr="009A11DD">
        <w:rPr>
          <w:sz w:val="36"/>
        </w:rPr>
        <w:t xml:space="preserve">two remedies in one.  </w:t>
      </w:r>
      <w:proofErr w:type="gramStart"/>
      <w:r w:rsidRPr="009A11DD">
        <w:rPr>
          <w:sz w:val="36"/>
        </w:rPr>
        <w:t xml:space="preserve">Holy </w:t>
      </w:r>
      <w:r w:rsidR="00BE6175" w:rsidRPr="009A11DD">
        <w:rPr>
          <w:sz w:val="36"/>
        </w:rPr>
        <w:t>C</w:t>
      </w:r>
      <w:r w:rsidRPr="009A11DD">
        <w:rPr>
          <w:sz w:val="36"/>
        </w:rPr>
        <w:t>ommunion – the communion of saints, and Holy Eucharist – Greek for thanksgiving.</w:t>
      </w:r>
      <w:proofErr w:type="gramEnd"/>
      <w:r w:rsidRPr="009A11DD">
        <w:rPr>
          <w:sz w:val="36"/>
        </w:rPr>
        <w:t xml:space="preserve">  </w:t>
      </w:r>
      <w:r w:rsidR="005B4306">
        <w:rPr>
          <w:sz w:val="36"/>
        </w:rPr>
        <w:t xml:space="preserve">Two names for the same thing.  </w:t>
      </w:r>
    </w:p>
    <w:p w:rsidR="005B4306" w:rsidRDefault="005B4306" w:rsidP="009A11DD">
      <w:pPr>
        <w:spacing w:line="360" w:lineRule="auto"/>
        <w:rPr>
          <w:sz w:val="36"/>
        </w:rPr>
      </w:pPr>
    </w:p>
    <w:p w:rsidR="00197C9D" w:rsidRPr="009A11DD" w:rsidRDefault="00197C9D" w:rsidP="009A11DD">
      <w:pPr>
        <w:spacing w:line="360" w:lineRule="auto"/>
        <w:rPr>
          <w:sz w:val="36"/>
        </w:rPr>
      </w:pPr>
      <w:r w:rsidRPr="009A11DD">
        <w:rPr>
          <w:sz w:val="36"/>
        </w:rPr>
        <w:t xml:space="preserve">Each week, we come together as a community to thank God for both </w:t>
      </w:r>
      <w:r w:rsidR="00BE6175" w:rsidRPr="009A11DD">
        <w:rPr>
          <w:sz w:val="36"/>
        </w:rPr>
        <w:t>our blessings and for our problems.  The Great Thanksgiving is one big prayer of praise and thanksgiving and supplication all rolled in one.  It’s our way of tapping into that great love and the joy that comes with it.  It’s our way of acknowledging Jesus’ perfect love for us in his death, and God’s perfect love for us in his resurrection.</w:t>
      </w:r>
    </w:p>
    <w:p w:rsidR="00BE6175" w:rsidRPr="009A11DD" w:rsidRDefault="00BE6175" w:rsidP="009A11DD">
      <w:pPr>
        <w:spacing w:line="360" w:lineRule="auto"/>
        <w:rPr>
          <w:sz w:val="36"/>
        </w:rPr>
      </w:pPr>
    </w:p>
    <w:p w:rsidR="00BE6175" w:rsidRPr="009A11DD" w:rsidRDefault="00BE6175" w:rsidP="009A11DD">
      <w:pPr>
        <w:spacing w:line="360" w:lineRule="auto"/>
        <w:rPr>
          <w:sz w:val="36"/>
        </w:rPr>
      </w:pPr>
      <w:r w:rsidRPr="009A11DD">
        <w:rPr>
          <w:sz w:val="36"/>
        </w:rPr>
        <w:t xml:space="preserve">That’s why </w:t>
      </w:r>
      <w:r w:rsidR="005B4306">
        <w:rPr>
          <w:sz w:val="36"/>
        </w:rPr>
        <w:t>this sacrament – this wonderful gift – is</w:t>
      </w:r>
      <w:r w:rsidRPr="009A11DD">
        <w:rPr>
          <w:sz w:val="36"/>
        </w:rPr>
        <w:t xml:space="preserve"> so important.  It’s more than a memorial – it’s a booster shot.  It gives us the power and the grace to forge ahead and love each other, however imperfectly and messily.</w:t>
      </w:r>
      <w:r w:rsidR="00773054" w:rsidRPr="009A11DD">
        <w:rPr>
          <w:sz w:val="36"/>
        </w:rPr>
        <w:t xml:space="preserve">  </w:t>
      </w:r>
      <w:proofErr w:type="gramStart"/>
      <w:r w:rsidR="00773054" w:rsidRPr="009A11DD">
        <w:rPr>
          <w:sz w:val="36"/>
        </w:rPr>
        <w:t>It’s</w:t>
      </w:r>
      <w:proofErr w:type="gramEnd"/>
      <w:r w:rsidR="00773054" w:rsidRPr="009A11DD">
        <w:rPr>
          <w:sz w:val="36"/>
        </w:rPr>
        <w:t xml:space="preserve"> God’s gift to all of us</w:t>
      </w:r>
      <w:r w:rsidR="005B4306">
        <w:rPr>
          <w:sz w:val="36"/>
        </w:rPr>
        <w:t xml:space="preserve"> who are</w:t>
      </w:r>
      <w:r w:rsidR="00773054" w:rsidRPr="009A11DD">
        <w:rPr>
          <w:sz w:val="36"/>
        </w:rPr>
        <w:t xml:space="preserve"> in communion with God, whether we’re at this rail today or not, and it’s </w:t>
      </w:r>
      <w:r w:rsidR="00883A4A">
        <w:rPr>
          <w:sz w:val="36"/>
        </w:rPr>
        <w:t>our</w:t>
      </w:r>
      <w:r w:rsidR="00773054" w:rsidRPr="009A11DD">
        <w:rPr>
          <w:sz w:val="36"/>
        </w:rPr>
        <w:t xml:space="preserve"> gift </w:t>
      </w:r>
      <w:r w:rsidR="00883A4A">
        <w:rPr>
          <w:sz w:val="36"/>
        </w:rPr>
        <w:t xml:space="preserve">back to God </w:t>
      </w:r>
      <w:r w:rsidR="00773054" w:rsidRPr="009A11DD">
        <w:rPr>
          <w:sz w:val="36"/>
        </w:rPr>
        <w:t>of our very lives.</w:t>
      </w:r>
    </w:p>
    <w:p w:rsidR="00773054" w:rsidRPr="009A11DD" w:rsidRDefault="00773054" w:rsidP="009A11DD">
      <w:pPr>
        <w:spacing w:line="360" w:lineRule="auto"/>
        <w:rPr>
          <w:sz w:val="36"/>
        </w:rPr>
      </w:pPr>
    </w:p>
    <w:p w:rsidR="00773054" w:rsidRPr="009A11DD" w:rsidRDefault="00773054" w:rsidP="009A11DD">
      <w:pPr>
        <w:spacing w:line="360" w:lineRule="auto"/>
        <w:rPr>
          <w:sz w:val="36"/>
        </w:rPr>
      </w:pPr>
      <w:r w:rsidRPr="009A11DD">
        <w:rPr>
          <w:sz w:val="36"/>
        </w:rPr>
        <w:t xml:space="preserve">But it’s not a magic cookie.  Holy Communion helps us to go into the world in peace to love and serve the Lord, but we have to actually do </w:t>
      </w:r>
      <w:r w:rsidR="00883A4A">
        <w:rPr>
          <w:sz w:val="36"/>
        </w:rPr>
        <w:t>the work</w:t>
      </w:r>
      <w:r w:rsidRPr="009A11DD">
        <w:rPr>
          <w:sz w:val="36"/>
        </w:rPr>
        <w:t>.  We have to choose.</w:t>
      </w:r>
      <w:r w:rsidR="00883A4A">
        <w:rPr>
          <w:sz w:val="36"/>
        </w:rPr>
        <w:t xml:space="preserve">  Let’s c</w:t>
      </w:r>
      <w:r w:rsidRPr="009A11DD">
        <w:rPr>
          <w:sz w:val="36"/>
        </w:rPr>
        <w:t>hoose love and joy today.</w:t>
      </w:r>
    </w:p>
    <w:p w:rsidR="00773054" w:rsidRPr="009A11DD" w:rsidRDefault="00773054" w:rsidP="009A11DD">
      <w:pPr>
        <w:spacing w:line="360" w:lineRule="auto"/>
        <w:rPr>
          <w:sz w:val="36"/>
        </w:rPr>
      </w:pPr>
    </w:p>
    <w:p w:rsidR="003C1FCF" w:rsidRPr="009A11DD" w:rsidRDefault="00773054" w:rsidP="009A11DD">
      <w:pPr>
        <w:spacing w:line="360" w:lineRule="auto"/>
        <w:rPr>
          <w:sz w:val="36"/>
        </w:rPr>
      </w:pPr>
      <w:r w:rsidRPr="009A11DD">
        <w:rPr>
          <w:sz w:val="36"/>
        </w:rPr>
        <w:t>Amen.</w:t>
      </w:r>
    </w:p>
    <w:sectPr w:rsidR="003C1FCF" w:rsidRPr="009A11DD" w:rsidSect="009A11DD">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BE" w:rsidRDefault="008E4EBE" w:rsidP="009A11DD">
      <w:r>
        <w:separator/>
      </w:r>
    </w:p>
  </w:endnote>
  <w:endnote w:type="continuationSeparator" w:id="0">
    <w:p w:rsidR="008E4EBE" w:rsidRDefault="008E4EBE" w:rsidP="009A1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DD" w:rsidRDefault="009A11DD">
    <w:pPr>
      <w:pStyle w:val="Footer"/>
      <w:jc w:val="right"/>
    </w:pPr>
  </w:p>
  <w:p w:rsidR="009A11DD" w:rsidRDefault="005477BD">
    <w:pPr>
      <w:pStyle w:val="Footer"/>
      <w:jc w:val="right"/>
    </w:pPr>
    <w:sdt>
      <w:sdtPr>
        <w:id w:val="23278922"/>
        <w:docPartObj>
          <w:docPartGallery w:val="Page Numbers (Bottom of Page)"/>
          <w:docPartUnique/>
        </w:docPartObj>
      </w:sdtPr>
      <w:sdtContent>
        <w:fldSimple w:instr=" PAGE   \* MERGEFORMAT ">
          <w:r w:rsidR="00883A4A">
            <w:rPr>
              <w:noProof/>
            </w:rPr>
            <w:t>8</w:t>
          </w:r>
        </w:fldSimple>
      </w:sdtContent>
    </w:sdt>
  </w:p>
  <w:p w:rsidR="009A11DD" w:rsidRDefault="009A1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BE" w:rsidRDefault="008E4EBE" w:rsidP="009A11DD">
      <w:r>
        <w:separator/>
      </w:r>
    </w:p>
  </w:footnote>
  <w:footnote w:type="continuationSeparator" w:id="0">
    <w:p w:rsidR="008E4EBE" w:rsidRDefault="008E4EBE" w:rsidP="009A1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701D"/>
    <w:multiLevelType w:val="hybridMultilevel"/>
    <w:tmpl w:val="D3E6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3659"/>
    <w:rsid w:val="000A1BF9"/>
    <w:rsid w:val="00126FAF"/>
    <w:rsid w:val="00143A70"/>
    <w:rsid w:val="00197C9D"/>
    <w:rsid w:val="00222DC8"/>
    <w:rsid w:val="002A4A1E"/>
    <w:rsid w:val="002D1A72"/>
    <w:rsid w:val="00391BBE"/>
    <w:rsid w:val="003C1FCF"/>
    <w:rsid w:val="003F0B91"/>
    <w:rsid w:val="004271DC"/>
    <w:rsid w:val="005477BD"/>
    <w:rsid w:val="00552B39"/>
    <w:rsid w:val="005B4306"/>
    <w:rsid w:val="006628A0"/>
    <w:rsid w:val="006F6C81"/>
    <w:rsid w:val="00773054"/>
    <w:rsid w:val="007D318F"/>
    <w:rsid w:val="00806121"/>
    <w:rsid w:val="00870028"/>
    <w:rsid w:val="00883A4A"/>
    <w:rsid w:val="008E4EBE"/>
    <w:rsid w:val="009A11DD"/>
    <w:rsid w:val="009E1C20"/>
    <w:rsid w:val="00AA6983"/>
    <w:rsid w:val="00B043CD"/>
    <w:rsid w:val="00B40220"/>
    <w:rsid w:val="00B4316F"/>
    <w:rsid w:val="00B66ECF"/>
    <w:rsid w:val="00B9797C"/>
    <w:rsid w:val="00BE6175"/>
    <w:rsid w:val="00C15A8C"/>
    <w:rsid w:val="00C43659"/>
    <w:rsid w:val="00C51B4B"/>
    <w:rsid w:val="00C61B11"/>
    <w:rsid w:val="00C7401A"/>
    <w:rsid w:val="00D31A02"/>
    <w:rsid w:val="00DA7E3F"/>
    <w:rsid w:val="00ED5288"/>
    <w:rsid w:val="00ED5783"/>
    <w:rsid w:val="00FE1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C4365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36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3659"/>
    <w:pPr>
      <w:spacing w:before="100" w:beforeAutospacing="1" w:after="100" w:afterAutospacing="1"/>
    </w:pPr>
    <w:rPr>
      <w:rFonts w:eastAsia="Times New Roman"/>
    </w:rPr>
  </w:style>
  <w:style w:type="paragraph" w:styleId="ListParagraph">
    <w:name w:val="List Paragraph"/>
    <w:basedOn w:val="Normal"/>
    <w:uiPriority w:val="34"/>
    <w:qFormat/>
    <w:rsid w:val="00D31A02"/>
    <w:pPr>
      <w:ind w:left="720"/>
      <w:contextualSpacing/>
    </w:pPr>
  </w:style>
  <w:style w:type="paragraph" w:styleId="Header">
    <w:name w:val="header"/>
    <w:basedOn w:val="Normal"/>
    <w:link w:val="HeaderChar"/>
    <w:uiPriority w:val="99"/>
    <w:semiHidden/>
    <w:unhideWhenUsed/>
    <w:rsid w:val="009A11DD"/>
    <w:pPr>
      <w:tabs>
        <w:tab w:val="center" w:pos="4680"/>
        <w:tab w:val="right" w:pos="9360"/>
      </w:tabs>
    </w:pPr>
  </w:style>
  <w:style w:type="character" w:customStyle="1" w:styleId="HeaderChar">
    <w:name w:val="Header Char"/>
    <w:basedOn w:val="DefaultParagraphFont"/>
    <w:link w:val="Header"/>
    <w:uiPriority w:val="99"/>
    <w:semiHidden/>
    <w:rsid w:val="009A11DD"/>
    <w:rPr>
      <w:rFonts w:ascii="Times New Roman" w:hAnsi="Times New Roman" w:cs="Times New Roman"/>
      <w:sz w:val="24"/>
      <w:szCs w:val="24"/>
    </w:rPr>
  </w:style>
  <w:style w:type="paragraph" w:styleId="Footer">
    <w:name w:val="footer"/>
    <w:basedOn w:val="Normal"/>
    <w:link w:val="FooterChar"/>
    <w:uiPriority w:val="99"/>
    <w:unhideWhenUsed/>
    <w:rsid w:val="009A11DD"/>
    <w:pPr>
      <w:tabs>
        <w:tab w:val="center" w:pos="4680"/>
        <w:tab w:val="right" w:pos="9360"/>
      </w:tabs>
    </w:pPr>
  </w:style>
  <w:style w:type="character" w:customStyle="1" w:styleId="FooterChar">
    <w:name w:val="Footer Char"/>
    <w:basedOn w:val="DefaultParagraphFont"/>
    <w:link w:val="Footer"/>
    <w:uiPriority w:val="99"/>
    <w:rsid w:val="009A11D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4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8</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dcterms:created xsi:type="dcterms:W3CDTF">2015-05-09T17:32:00Z</dcterms:created>
  <dcterms:modified xsi:type="dcterms:W3CDTF">2015-05-10T13:28:00Z</dcterms:modified>
</cp:coreProperties>
</file>